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8882" w14:textId="4DD1C15D" w:rsidR="00A227CE" w:rsidRPr="00FE7ABD" w:rsidRDefault="00703BA4">
      <w:pPr>
        <w:rPr>
          <w:sz w:val="32"/>
          <w:szCs w:val="32"/>
        </w:rPr>
      </w:pPr>
      <w:r w:rsidRPr="00FE7ABD">
        <w:rPr>
          <w:rFonts w:hint="eastAsia"/>
          <w:sz w:val="32"/>
          <w:szCs w:val="32"/>
        </w:rPr>
        <w:t>投手の投球数制限について</w:t>
      </w:r>
    </w:p>
    <w:p w14:paraId="02F3E894" w14:textId="05A4CEE8" w:rsidR="00703BA4" w:rsidRPr="00FE7ABD" w:rsidRDefault="00703BA4">
      <w:pPr>
        <w:rPr>
          <w:sz w:val="24"/>
          <w:szCs w:val="24"/>
        </w:rPr>
      </w:pPr>
      <w:r w:rsidRPr="00FE7ABD">
        <w:rPr>
          <w:rFonts w:hint="eastAsia"/>
          <w:sz w:val="24"/>
          <w:szCs w:val="24"/>
        </w:rPr>
        <w:t>202</w:t>
      </w:r>
      <w:r w:rsidR="00FE7ABD">
        <w:rPr>
          <w:rFonts w:hint="eastAsia"/>
          <w:sz w:val="24"/>
          <w:szCs w:val="24"/>
        </w:rPr>
        <w:t>1</w:t>
      </w:r>
      <w:r w:rsidRPr="00FE7ABD">
        <w:rPr>
          <w:rFonts w:hint="eastAsia"/>
          <w:sz w:val="24"/>
          <w:szCs w:val="24"/>
        </w:rPr>
        <w:t>年軟式野球競技者必携により、1人の投手が1日に投球できる数を</w:t>
      </w:r>
    </w:p>
    <w:p w14:paraId="79DC52C9" w14:textId="25D1EF61" w:rsidR="00703BA4" w:rsidRPr="00FE7ABD" w:rsidRDefault="00703BA4" w:rsidP="00FE7ABD">
      <w:pPr>
        <w:ind w:firstLineChars="100" w:firstLine="240"/>
        <w:rPr>
          <w:sz w:val="24"/>
          <w:szCs w:val="24"/>
        </w:rPr>
      </w:pPr>
      <w:r w:rsidRPr="00FE7ABD">
        <w:rPr>
          <w:rFonts w:hint="eastAsia"/>
          <w:sz w:val="24"/>
          <w:szCs w:val="24"/>
        </w:rPr>
        <w:t>【学童】</w:t>
      </w:r>
      <w:r w:rsidR="00E77AF2" w:rsidRPr="00FE7ABD">
        <w:rPr>
          <w:rFonts w:hint="eastAsia"/>
          <w:sz w:val="24"/>
          <w:szCs w:val="24"/>
        </w:rPr>
        <w:t xml:space="preserve">　</w:t>
      </w:r>
      <w:r w:rsidRPr="00FE7ABD">
        <w:rPr>
          <w:rFonts w:hint="eastAsia"/>
          <w:sz w:val="24"/>
          <w:szCs w:val="24"/>
        </w:rPr>
        <w:t>70球以内　4年生以下は60球以内</w:t>
      </w:r>
    </w:p>
    <w:p w14:paraId="36F772ED" w14:textId="2B09DF92" w:rsidR="00703BA4" w:rsidRPr="00FE7ABD" w:rsidRDefault="00703BA4" w:rsidP="00FE7ABD">
      <w:pPr>
        <w:ind w:firstLineChars="100" w:firstLine="240"/>
        <w:rPr>
          <w:sz w:val="24"/>
          <w:szCs w:val="24"/>
        </w:rPr>
      </w:pPr>
      <w:r w:rsidRPr="00FE7ABD">
        <w:rPr>
          <w:rFonts w:hint="eastAsia"/>
          <w:sz w:val="24"/>
          <w:szCs w:val="24"/>
        </w:rPr>
        <w:t>【</w:t>
      </w:r>
      <w:r w:rsidR="00E77AF2" w:rsidRPr="00FE7ABD">
        <w:rPr>
          <w:rFonts w:hint="eastAsia"/>
          <w:sz w:val="24"/>
          <w:szCs w:val="24"/>
        </w:rPr>
        <w:t>少年】　1日の投球数は100球以内　1週間350球以内</w:t>
      </w:r>
    </w:p>
    <w:p w14:paraId="34D2AEE5" w14:textId="05A11021" w:rsidR="00E77AF2" w:rsidRPr="00FE7ABD" w:rsidRDefault="00E77AF2">
      <w:pPr>
        <w:rPr>
          <w:sz w:val="24"/>
          <w:szCs w:val="24"/>
        </w:rPr>
      </w:pPr>
      <w:r w:rsidRPr="00FE7ABD">
        <w:rPr>
          <w:rFonts w:hint="eastAsia"/>
          <w:sz w:val="24"/>
          <w:szCs w:val="24"/>
        </w:rPr>
        <w:t>と明記されています。</w:t>
      </w:r>
    </w:p>
    <w:p w14:paraId="118D15CD" w14:textId="77777777" w:rsidR="00FE7ABD" w:rsidRDefault="00FE7ABD">
      <w:pPr>
        <w:rPr>
          <w:sz w:val="24"/>
          <w:szCs w:val="24"/>
        </w:rPr>
      </w:pPr>
    </w:p>
    <w:p w14:paraId="0EF46E46" w14:textId="251EB03F" w:rsidR="00E77AF2" w:rsidRPr="00FE7ABD" w:rsidRDefault="00E77AF2">
      <w:pPr>
        <w:rPr>
          <w:sz w:val="24"/>
          <w:szCs w:val="24"/>
        </w:rPr>
      </w:pPr>
      <w:r w:rsidRPr="00FE7ABD">
        <w:rPr>
          <w:rFonts w:hint="eastAsia"/>
          <w:sz w:val="24"/>
          <w:szCs w:val="24"/>
        </w:rPr>
        <w:t>当振興会においては、3/13より開催予定の第4</w:t>
      </w:r>
      <w:r w:rsidR="00266760">
        <w:rPr>
          <w:rFonts w:hint="eastAsia"/>
          <w:sz w:val="24"/>
          <w:szCs w:val="24"/>
        </w:rPr>
        <w:t>4</w:t>
      </w:r>
      <w:r w:rsidRPr="00FE7ABD">
        <w:rPr>
          <w:rFonts w:hint="eastAsia"/>
          <w:sz w:val="24"/>
          <w:szCs w:val="24"/>
        </w:rPr>
        <w:t>回亀岡市長旗争奪戦少年野球大会</w:t>
      </w:r>
      <w:r w:rsidR="006C626F" w:rsidRPr="00FE7ABD">
        <w:rPr>
          <w:rFonts w:hint="eastAsia"/>
          <w:sz w:val="24"/>
          <w:szCs w:val="24"/>
        </w:rPr>
        <w:t>には、この投手の投球数制限は行いません。</w:t>
      </w:r>
    </w:p>
    <w:p w14:paraId="0C550311" w14:textId="33E00280" w:rsidR="006C626F" w:rsidRDefault="006C626F">
      <w:pPr>
        <w:rPr>
          <w:sz w:val="24"/>
          <w:szCs w:val="24"/>
        </w:rPr>
      </w:pPr>
      <w:r w:rsidRPr="00FE7ABD">
        <w:rPr>
          <w:rFonts w:hint="eastAsia"/>
          <w:sz w:val="24"/>
          <w:szCs w:val="24"/>
        </w:rPr>
        <w:t>しかし、選手の肘、肩の障害予防と選手が安全に安心して健康で野球を楽しめることを目的として、各チームには努力目標としてできる限りお願いし</w:t>
      </w:r>
      <w:r w:rsidR="00266760">
        <w:rPr>
          <w:rFonts w:hint="eastAsia"/>
          <w:sz w:val="24"/>
          <w:szCs w:val="24"/>
        </w:rPr>
        <w:t>たく</w:t>
      </w:r>
      <w:r w:rsidR="00FE7ABD" w:rsidRPr="00FE7ABD">
        <w:rPr>
          <w:rFonts w:hint="eastAsia"/>
          <w:sz w:val="24"/>
          <w:szCs w:val="24"/>
        </w:rPr>
        <w:t>思っております。</w:t>
      </w:r>
    </w:p>
    <w:p w14:paraId="29FD6F15" w14:textId="77777777" w:rsidR="00FE7ABD" w:rsidRDefault="00FE7ABD">
      <w:pPr>
        <w:rPr>
          <w:sz w:val="24"/>
          <w:szCs w:val="24"/>
        </w:rPr>
      </w:pPr>
    </w:p>
    <w:p w14:paraId="50BF3D7B" w14:textId="7A9B4248" w:rsidR="00FE7ABD" w:rsidRDefault="00FE7ABD">
      <w:pPr>
        <w:rPr>
          <w:sz w:val="24"/>
          <w:szCs w:val="24"/>
        </w:rPr>
      </w:pPr>
      <w:r>
        <w:rPr>
          <w:rFonts w:hint="eastAsia"/>
          <w:sz w:val="24"/>
          <w:szCs w:val="24"/>
        </w:rPr>
        <w:t>ご協力をよろしくお願い致します。</w:t>
      </w:r>
    </w:p>
    <w:p w14:paraId="314AB334" w14:textId="18DCE78E" w:rsidR="00FE7ABD" w:rsidRPr="00FE7ABD" w:rsidRDefault="00FE7ABD">
      <w:pPr>
        <w:rPr>
          <w:sz w:val="24"/>
          <w:szCs w:val="24"/>
        </w:rPr>
      </w:pPr>
    </w:p>
    <w:sectPr w:rsidR="00FE7ABD" w:rsidRPr="00FE7ABD" w:rsidSect="00266760">
      <w:pgSz w:w="10318" w:h="14570" w:code="13"/>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A4"/>
    <w:rsid w:val="00266760"/>
    <w:rsid w:val="00410DCA"/>
    <w:rsid w:val="006C626F"/>
    <w:rsid w:val="00703BA4"/>
    <w:rsid w:val="00C56D8D"/>
    <w:rsid w:val="00E77AF2"/>
    <w:rsid w:val="00ED46BE"/>
    <w:rsid w:val="00FD3B94"/>
    <w:rsid w:val="00FE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FB3F6"/>
  <w15:chartTrackingRefBased/>
  <w15:docId w15:val="{E3632F21-4139-406E-AFDE-8FBFA6C6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f.hashimoto.4021@outlook.jp</dc:creator>
  <cp:keywords/>
  <dc:description/>
  <cp:lastModifiedBy>小川 繁明</cp:lastModifiedBy>
  <cp:revision>2</cp:revision>
  <cp:lastPrinted>2022-02-11T00:05:00Z</cp:lastPrinted>
  <dcterms:created xsi:type="dcterms:W3CDTF">2022-02-12T08:16:00Z</dcterms:created>
  <dcterms:modified xsi:type="dcterms:W3CDTF">2022-02-12T08:16:00Z</dcterms:modified>
</cp:coreProperties>
</file>